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2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ascii="宋体" w:hAnsi="宋体" w:cs="宋体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宋体"/>
          <w:sz w:val="28"/>
          <w:szCs w:val="28"/>
        </w:rPr>
        <w:t>上海工程技术大学</w:t>
      </w:r>
      <w:r>
        <w:rPr>
          <w:rFonts w:ascii="黑体" w:hAnsi="黑体" w:eastAsia="黑体" w:cs="宋体"/>
          <w:sz w:val="28"/>
          <w:szCs w:val="28"/>
        </w:rPr>
        <w:t>10</w:t>
      </w:r>
      <w:r>
        <w:rPr>
          <w:rFonts w:hint="eastAsia" w:ascii="黑体" w:hAnsi="黑体" w:eastAsia="黑体" w:cs="宋体"/>
          <w:sz w:val="28"/>
          <w:szCs w:val="28"/>
        </w:rPr>
        <w:t>万元及以上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设备和家具类</w:t>
      </w:r>
      <w:r>
        <w:rPr>
          <w:rFonts w:hint="eastAsia" w:ascii="黑体" w:hAnsi="黑体" w:eastAsia="黑体" w:cs="宋体"/>
          <w:sz w:val="28"/>
          <w:szCs w:val="28"/>
        </w:rPr>
        <w:t>资产报废论证表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418"/>
        <w:gridCol w:w="1005"/>
        <w:gridCol w:w="1209"/>
        <w:gridCol w:w="1318"/>
        <w:gridCol w:w="938"/>
        <w:gridCol w:w="349"/>
        <w:gridCol w:w="1276"/>
      </w:tblGrid>
      <w:tr w14:paraId="1A70A7DF">
        <w:trPr>
          <w:trHeight w:val="583" w:hRule="atLeast"/>
          <w:jc w:val="center"/>
        </w:trPr>
        <w:tc>
          <w:tcPr>
            <w:tcW w:w="1838" w:type="dxa"/>
            <w:gridSpan w:val="2"/>
            <w:vAlign w:val="center"/>
          </w:tcPr>
          <w:p w14:paraId="529290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资产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</w:tc>
        <w:tc>
          <w:tcPr>
            <w:tcW w:w="4950" w:type="dxa"/>
            <w:gridSpan w:val="4"/>
            <w:vAlign w:val="center"/>
          </w:tcPr>
          <w:p w14:paraId="4BB0F30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14:paraId="7106A5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台套数</w:t>
            </w:r>
          </w:p>
        </w:tc>
        <w:tc>
          <w:tcPr>
            <w:tcW w:w="1625" w:type="dxa"/>
            <w:gridSpan w:val="2"/>
            <w:vAlign w:val="center"/>
          </w:tcPr>
          <w:p w14:paraId="7E6C4D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9ACE88">
        <w:trPr>
          <w:trHeight w:val="583" w:hRule="atLeast"/>
          <w:jc w:val="center"/>
        </w:trPr>
        <w:tc>
          <w:tcPr>
            <w:tcW w:w="562" w:type="dxa"/>
            <w:vAlign w:val="center"/>
          </w:tcPr>
          <w:p w14:paraId="364BA4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23015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资产编号</w:t>
            </w:r>
          </w:p>
        </w:tc>
        <w:tc>
          <w:tcPr>
            <w:tcW w:w="1418" w:type="dxa"/>
            <w:vAlign w:val="center"/>
          </w:tcPr>
          <w:p w14:paraId="4D25AB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752D6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名称</w:t>
            </w:r>
          </w:p>
        </w:tc>
        <w:tc>
          <w:tcPr>
            <w:tcW w:w="2527" w:type="dxa"/>
            <w:gridSpan w:val="2"/>
            <w:vAlign w:val="center"/>
          </w:tcPr>
          <w:p w14:paraId="4E5D7E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0F9AB0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原值</w:t>
            </w:r>
          </w:p>
        </w:tc>
        <w:tc>
          <w:tcPr>
            <w:tcW w:w="1625" w:type="dxa"/>
            <w:gridSpan w:val="2"/>
            <w:vAlign w:val="center"/>
          </w:tcPr>
          <w:p w14:paraId="5B33C2F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0DE7E66">
        <w:trPr>
          <w:trHeight w:val="583" w:hRule="atLeast"/>
          <w:jc w:val="center"/>
        </w:trPr>
        <w:tc>
          <w:tcPr>
            <w:tcW w:w="562" w:type="dxa"/>
            <w:vAlign w:val="center"/>
          </w:tcPr>
          <w:p w14:paraId="329676B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4E059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资产编号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620C08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EA1CCB9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名称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3B37559D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094F8A5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原值</w:t>
            </w:r>
          </w:p>
        </w:tc>
        <w:tc>
          <w:tcPr>
            <w:tcW w:w="1625" w:type="dxa"/>
            <w:gridSpan w:val="2"/>
            <w:vAlign w:val="center"/>
          </w:tcPr>
          <w:p w14:paraId="51E2A38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BA55490">
        <w:trPr>
          <w:trHeight w:val="1903" w:hRule="atLeast"/>
          <w:jc w:val="center"/>
        </w:trPr>
        <w:tc>
          <w:tcPr>
            <w:tcW w:w="1838" w:type="dxa"/>
            <w:gridSpan w:val="2"/>
            <w:vAlign w:val="center"/>
          </w:tcPr>
          <w:p w14:paraId="6C03D45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论证意见</w:t>
            </w:r>
          </w:p>
        </w:tc>
        <w:tc>
          <w:tcPr>
            <w:tcW w:w="7513" w:type="dxa"/>
            <w:gridSpan w:val="7"/>
          </w:tcPr>
          <w:p w14:paraId="0688E24C">
            <w:pPr>
              <w:jc w:val="left"/>
              <w:rPr>
                <w:rFonts w:ascii="仿宋" w:hAnsi="仿宋" w:eastAsia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宋体"/>
                <w:color w:val="A6A6A6" w:themeColor="background1" w:themeShade="A6"/>
                <w:szCs w:val="21"/>
              </w:rPr>
              <w:t>（明确拟报废资产的现状、报废原因和处理建议等，可附页）</w:t>
            </w:r>
          </w:p>
          <w:p w14:paraId="54727524">
            <w:pPr>
              <w:jc w:val="left"/>
              <w:rPr>
                <w:rFonts w:ascii="仿宋" w:hAnsi="仿宋" w:eastAsia="仿宋"/>
              </w:rPr>
            </w:pPr>
          </w:p>
          <w:p w14:paraId="28086781">
            <w:pPr>
              <w:jc w:val="left"/>
              <w:rPr>
                <w:rFonts w:ascii="仿宋" w:hAnsi="仿宋" w:eastAsia="仿宋"/>
              </w:rPr>
            </w:pPr>
          </w:p>
          <w:p w14:paraId="106D6FDA">
            <w:pPr>
              <w:jc w:val="left"/>
              <w:rPr>
                <w:rFonts w:ascii="仿宋" w:hAnsi="仿宋" w:eastAsia="仿宋"/>
              </w:rPr>
            </w:pPr>
          </w:p>
          <w:p w14:paraId="38DD5F44">
            <w:pPr>
              <w:jc w:val="left"/>
              <w:rPr>
                <w:rFonts w:ascii="仿宋" w:hAnsi="仿宋" w:eastAsia="仿宋"/>
              </w:rPr>
            </w:pPr>
          </w:p>
          <w:p w14:paraId="726F8C99">
            <w:pPr>
              <w:jc w:val="left"/>
              <w:rPr>
                <w:rFonts w:ascii="仿宋" w:hAnsi="仿宋" w:eastAsia="仿宋"/>
              </w:rPr>
            </w:pPr>
          </w:p>
          <w:p w14:paraId="14FF5169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  <w:p w14:paraId="79D846B0">
            <w:pPr>
              <w:ind w:firstLine="3600" w:firstLineChars="15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论证日期：</w:t>
            </w:r>
            <w:r>
              <w:rPr>
                <w:rFonts w:ascii="仿宋" w:hAnsi="仿宋" w:eastAsia="仿宋" w:cs="宋体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宋体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</w:tr>
      <w:tr w14:paraId="20C1182A">
        <w:trPr>
          <w:trHeight w:val="475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6EE3A2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论证专家</w:t>
            </w:r>
          </w:p>
          <w:p w14:paraId="271C655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（副高以上技术职称）</w:t>
            </w:r>
          </w:p>
        </w:tc>
        <w:tc>
          <w:tcPr>
            <w:tcW w:w="3632" w:type="dxa"/>
            <w:gridSpan w:val="3"/>
            <w:vAlign w:val="center"/>
          </w:tcPr>
          <w:p w14:paraId="140799C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专家所在单位/部门</w:t>
            </w:r>
          </w:p>
        </w:tc>
        <w:tc>
          <w:tcPr>
            <w:tcW w:w="2605" w:type="dxa"/>
            <w:gridSpan w:val="3"/>
            <w:vAlign w:val="center"/>
          </w:tcPr>
          <w:p w14:paraId="1019F41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专家职务/职称</w:t>
            </w:r>
          </w:p>
        </w:tc>
        <w:tc>
          <w:tcPr>
            <w:tcW w:w="1276" w:type="dxa"/>
            <w:vAlign w:val="center"/>
          </w:tcPr>
          <w:p w14:paraId="164CF831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专家签名</w:t>
            </w:r>
          </w:p>
        </w:tc>
      </w:tr>
      <w:tr w14:paraId="77FE8DEB">
        <w:trPr>
          <w:trHeight w:val="475" w:hRule="atLeast"/>
          <w:jc w:val="center"/>
        </w:trPr>
        <w:tc>
          <w:tcPr>
            <w:tcW w:w="1838" w:type="dxa"/>
            <w:gridSpan w:val="2"/>
            <w:vMerge w:val="continue"/>
          </w:tcPr>
          <w:p w14:paraId="3A2AF47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32" w:type="dxa"/>
            <w:gridSpan w:val="3"/>
            <w:vAlign w:val="center"/>
          </w:tcPr>
          <w:p w14:paraId="07913C9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4B1BC4ED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209626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30FEC8E">
        <w:trPr>
          <w:trHeight w:val="475" w:hRule="atLeast"/>
          <w:jc w:val="center"/>
        </w:trPr>
        <w:tc>
          <w:tcPr>
            <w:tcW w:w="1838" w:type="dxa"/>
            <w:gridSpan w:val="2"/>
            <w:vMerge w:val="continue"/>
          </w:tcPr>
          <w:p w14:paraId="0AFFDF7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32" w:type="dxa"/>
            <w:gridSpan w:val="3"/>
            <w:vAlign w:val="center"/>
          </w:tcPr>
          <w:p w14:paraId="702D5E2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7704C54B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459A4CC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04F19A2">
        <w:trPr>
          <w:trHeight w:val="475" w:hRule="atLeast"/>
          <w:jc w:val="center"/>
        </w:trPr>
        <w:tc>
          <w:tcPr>
            <w:tcW w:w="1838" w:type="dxa"/>
            <w:gridSpan w:val="2"/>
            <w:vMerge w:val="continue"/>
          </w:tcPr>
          <w:p w14:paraId="20F5D21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32" w:type="dxa"/>
            <w:gridSpan w:val="3"/>
            <w:vAlign w:val="center"/>
          </w:tcPr>
          <w:p w14:paraId="7780BB0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74FE05B0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40AA49D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DF8DF9C">
        <w:trPr>
          <w:trHeight w:val="475" w:hRule="atLeast"/>
          <w:jc w:val="center"/>
        </w:trPr>
        <w:tc>
          <w:tcPr>
            <w:tcW w:w="1838" w:type="dxa"/>
            <w:gridSpan w:val="2"/>
            <w:vMerge w:val="continue"/>
          </w:tcPr>
          <w:p w14:paraId="68F0387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32" w:type="dxa"/>
            <w:gridSpan w:val="3"/>
            <w:vAlign w:val="center"/>
          </w:tcPr>
          <w:p w14:paraId="1AFDA73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30CC299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093AB97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C939D66">
        <w:trPr>
          <w:trHeight w:val="475" w:hRule="atLeast"/>
          <w:jc w:val="center"/>
        </w:trPr>
        <w:tc>
          <w:tcPr>
            <w:tcW w:w="1838" w:type="dxa"/>
            <w:gridSpan w:val="2"/>
            <w:vMerge w:val="continue"/>
          </w:tcPr>
          <w:p w14:paraId="222E4D1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32" w:type="dxa"/>
            <w:gridSpan w:val="3"/>
            <w:vAlign w:val="center"/>
          </w:tcPr>
          <w:p w14:paraId="37778EC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5BFAD02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395FDA4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D61FB98"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 w14:paraId="15E37FE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单位负责人</w:t>
            </w:r>
          </w:p>
          <w:p w14:paraId="153FB3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7"/>
            <w:vAlign w:val="center"/>
          </w:tcPr>
          <w:p w14:paraId="1EC4713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0132DF1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41BBACC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47DD8B6F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负责人签名：　　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（部门盖章）</w:t>
            </w:r>
          </w:p>
          <w:p w14:paraId="1D8BD123">
            <w:pPr>
              <w:wordWrap w:val="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　　　　　日期：                  </w:t>
            </w:r>
          </w:p>
        </w:tc>
      </w:tr>
      <w:tr w14:paraId="5F01C711">
        <w:trPr>
          <w:trHeight w:val="706" w:hRule="atLeast"/>
          <w:jc w:val="center"/>
        </w:trPr>
        <w:tc>
          <w:tcPr>
            <w:tcW w:w="1838" w:type="dxa"/>
            <w:gridSpan w:val="2"/>
            <w:vAlign w:val="center"/>
          </w:tcPr>
          <w:p w14:paraId="466413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资产与实验室管理处意见</w:t>
            </w:r>
          </w:p>
        </w:tc>
        <w:tc>
          <w:tcPr>
            <w:tcW w:w="7513" w:type="dxa"/>
            <w:gridSpan w:val="7"/>
          </w:tcPr>
          <w:p w14:paraId="7CB887C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56F2A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65B0ED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4FD29F3">
            <w:pPr>
              <w:ind w:firstLine="48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　　　　　　     负责人签名：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（部门盖章）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</w:t>
            </w:r>
          </w:p>
          <w:p w14:paraId="12448945"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　　　　　　　　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　　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　       日期：</w:t>
            </w:r>
          </w:p>
        </w:tc>
      </w:tr>
      <w:tr w14:paraId="33BB405F">
        <w:trPr>
          <w:trHeight w:val="706" w:hRule="atLeast"/>
          <w:jc w:val="center"/>
        </w:trPr>
        <w:tc>
          <w:tcPr>
            <w:tcW w:w="1838" w:type="dxa"/>
            <w:gridSpan w:val="2"/>
            <w:vAlign w:val="center"/>
          </w:tcPr>
          <w:p w14:paraId="44A481E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学校资产管理工作领导小组意见</w:t>
            </w:r>
          </w:p>
        </w:tc>
        <w:tc>
          <w:tcPr>
            <w:tcW w:w="7513" w:type="dxa"/>
            <w:gridSpan w:val="7"/>
          </w:tcPr>
          <w:p w14:paraId="4F8818C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8E5777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6577E7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282267E">
            <w:pPr>
              <w:ind w:firstLine="3840" w:firstLineChars="160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组长签名：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</w:t>
            </w:r>
          </w:p>
          <w:p w14:paraId="000DD0BB">
            <w:pPr>
              <w:widowControl/>
              <w:jc w:val="left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　　　　　　　　　　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　       日期：</w:t>
            </w:r>
          </w:p>
        </w:tc>
      </w:tr>
    </w:tbl>
    <w:p w14:paraId="633832EC">
      <w:pPr>
        <w:spacing w:line="400" w:lineRule="exact"/>
        <w:ind w:left="630" w:leftChars="200" w:hanging="210" w:hangingChars="100"/>
      </w:pPr>
      <w:r>
        <w:rPr>
          <w:rFonts w:hint="eastAsia" w:ascii="仿宋" w:hAnsi="仿宋" w:eastAsia="仿宋" w:cs="宋体"/>
          <w:szCs w:val="21"/>
        </w:rPr>
        <w:t>注：</w:t>
      </w:r>
      <w:r>
        <w:rPr>
          <w:rFonts w:hint="eastAsia" w:ascii="仿宋" w:hAnsi="仿宋" w:eastAsia="仿宋" w:cs="宋体"/>
          <w:b/>
          <w:bCs/>
          <w:szCs w:val="21"/>
        </w:rPr>
        <w:t>提交报废论证的必须达报废年限</w:t>
      </w:r>
      <w:r>
        <w:rPr>
          <w:rFonts w:hint="eastAsia" w:ascii="仿宋" w:hAnsi="仿宋" w:eastAsia="仿宋" w:cs="宋体"/>
          <w:szCs w:val="21"/>
        </w:rPr>
        <w:t>，</w:t>
      </w:r>
      <w:bookmarkStart w:id="0" w:name="OLE_LINK1"/>
      <w:r>
        <w:rPr>
          <w:rFonts w:hint="eastAsia" w:ascii="仿宋" w:hAnsi="仿宋" w:eastAsia="仿宋" w:cs="宋体"/>
          <w:szCs w:val="21"/>
          <w:lang w:val="en-US" w:eastAsia="zh-CN"/>
        </w:rPr>
        <w:t>10万元</w:t>
      </w:r>
      <w:r>
        <w:rPr>
          <w:rFonts w:hint="eastAsia" w:ascii="微软雅黑" w:hAnsi="微软雅黑" w:eastAsia="微软雅黑" w:cs="微软雅黑"/>
          <w:szCs w:val="21"/>
        </w:rPr>
        <w:t>≤</w:t>
      </w:r>
      <w:bookmarkEnd w:id="0"/>
      <w:r>
        <w:rPr>
          <w:rFonts w:hint="eastAsia" w:ascii="仿宋" w:hAnsi="仿宋" w:eastAsia="仿宋"/>
          <w:szCs w:val="21"/>
          <w:lang w:val="en-US" w:eastAsia="zh-CN"/>
        </w:rPr>
        <w:t>原值&lt;50</w:t>
      </w:r>
      <w:r>
        <w:rPr>
          <w:rFonts w:ascii="仿宋" w:hAnsi="仿宋" w:eastAsia="仿宋"/>
          <w:szCs w:val="21"/>
        </w:rPr>
        <w:t>万元</w:t>
      </w:r>
      <w:r>
        <w:rPr>
          <w:rFonts w:hint="eastAsia" w:ascii="仿宋" w:hAnsi="仿宋" w:eastAsia="仿宋"/>
          <w:szCs w:val="21"/>
          <w:lang w:val="en-US" w:eastAsia="zh-CN"/>
        </w:rPr>
        <w:t>的资产，由资产使用单位组织3名专家进行论证；</w:t>
      </w:r>
      <w:r>
        <w:rPr>
          <w:rFonts w:hint="eastAsia" w:ascii="仿宋" w:hAnsi="仿宋" w:eastAsia="仿宋"/>
          <w:szCs w:val="21"/>
        </w:rPr>
        <w:t>原值≥</w:t>
      </w:r>
      <w:r>
        <w:rPr>
          <w:rFonts w:ascii="仿宋" w:hAnsi="仿宋" w:eastAsia="仿宋"/>
          <w:szCs w:val="21"/>
        </w:rPr>
        <w:t>50万元</w:t>
      </w:r>
      <w:r>
        <w:rPr>
          <w:rFonts w:hint="eastAsia" w:ascii="仿宋" w:hAnsi="仿宋" w:eastAsia="仿宋"/>
          <w:szCs w:val="21"/>
        </w:rPr>
        <w:t>的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由资实处组建论证小组予以论证，论证专家5名（组长应为校外专家）</w:t>
      </w:r>
      <w:r>
        <w:rPr>
          <w:rFonts w:hint="eastAsia" w:ascii="仿宋" w:hAnsi="仿宋" w:eastAsia="仿宋"/>
          <w:szCs w:val="21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且</w:t>
      </w:r>
      <w:r>
        <w:rPr>
          <w:rFonts w:hint="eastAsia" w:ascii="仿宋" w:hAnsi="仿宋" w:eastAsia="仿宋"/>
          <w:szCs w:val="21"/>
        </w:rPr>
        <w:t>需提交学校资产管理工作领导小组审议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2341"/>
      <w:docPartObj>
        <w:docPartGallery w:val="autotext"/>
      </w:docPartObj>
    </w:sdtPr>
    <w:sdtContent>
      <w:p w14:paraId="2DBFF3C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jIwMTNlMzZlMzM5ODg5MzE4MDQ2ODQ5N2YzZGMifQ=="/>
  </w:docVars>
  <w:rsids>
    <w:rsidRoot w:val="00B35AA0"/>
    <w:rsid w:val="001963D3"/>
    <w:rsid w:val="002A66B6"/>
    <w:rsid w:val="00407744"/>
    <w:rsid w:val="00442BCA"/>
    <w:rsid w:val="005E4305"/>
    <w:rsid w:val="00822822"/>
    <w:rsid w:val="00917FC7"/>
    <w:rsid w:val="00B35AA0"/>
    <w:rsid w:val="0C686579"/>
    <w:rsid w:val="1D1A76AB"/>
    <w:rsid w:val="1E7329AC"/>
    <w:rsid w:val="229677D4"/>
    <w:rsid w:val="23B048C6"/>
    <w:rsid w:val="2D0848F4"/>
    <w:rsid w:val="2F673520"/>
    <w:rsid w:val="2F7A07C5"/>
    <w:rsid w:val="34FC3CA1"/>
    <w:rsid w:val="35152896"/>
    <w:rsid w:val="37362EDC"/>
    <w:rsid w:val="3B297F2B"/>
    <w:rsid w:val="460348D1"/>
    <w:rsid w:val="4C0C47D3"/>
    <w:rsid w:val="4FFC486B"/>
    <w:rsid w:val="58505276"/>
    <w:rsid w:val="58E25150"/>
    <w:rsid w:val="59FA4F2E"/>
    <w:rsid w:val="5B6634E0"/>
    <w:rsid w:val="5D89736B"/>
    <w:rsid w:val="6C637A61"/>
    <w:rsid w:val="7B12235F"/>
    <w:rsid w:val="7F6BE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311</Characters>
  <Lines>5</Lines>
  <Paragraphs>1</Paragraphs>
  <TotalTime>2</TotalTime>
  <ScaleCrop>false</ScaleCrop>
  <LinksUpToDate>false</LinksUpToDate>
  <CharactersWithSpaces>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2024-03-18T16:07:00Z</dcterms:created>
  <dc:creator>李芳(05060002)</dc:creator>
  <cp:lastModifiedBy>阮方(91180006)</cp:lastModifiedBy>
  <dcterms:modified xsi:type="dcterms:W3CDTF">2025-09-18T00:49:50Z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AE644954C2FE425A87CCC149A4C0B593_13</vt:lpwstr>
  </property>
</Properties>
</file>